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0212E" w14:textId="77777777" w:rsidR="00FD237B" w:rsidRDefault="00FD237B">
      <w:r>
        <w:rPr>
          <w:noProof/>
        </w:rPr>
        <w:drawing>
          <wp:inline distT="0" distB="0" distL="0" distR="0" wp14:anchorId="7416C3DF" wp14:editId="28652C09">
            <wp:extent cx="4457700" cy="4533900"/>
            <wp:effectExtent l="0" t="0" r="0" b="0"/>
            <wp:docPr id="4" name="Picture 4" descr="Piet Mondrian Composition C (No.III) with Red, Yellow and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et Mondrian Composition C (No.III) with Red, Yellow and Blu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9529C" w14:textId="1783A758" w:rsidR="00FD237B" w:rsidRDefault="00FD237B">
      <w:pPr>
        <w:rPr>
          <w:rFonts w:ascii="Arial" w:hAnsi="Arial" w:cs="Arial"/>
          <w:color w:val="313131"/>
          <w:spacing w:val="3"/>
          <w:sz w:val="21"/>
          <w:szCs w:val="21"/>
          <w:shd w:val="clear" w:color="auto" w:fill="F8F7F5"/>
        </w:rPr>
      </w:pPr>
      <w:r>
        <w:rPr>
          <w:rFonts w:ascii="Arial" w:hAnsi="Arial" w:cs="Arial"/>
          <w:color w:val="313131"/>
          <w:spacing w:val="3"/>
          <w:sz w:val="21"/>
          <w:szCs w:val="21"/>
          <w:shd w:val="clear" w:color="auto" w:fill="F8F7F5"/>
        </w:rPr>
        <w:t>Piet Mondrian </w:t>
      </w:r>
      <w:r>
        <w:rPr>
          <w:rFonts w:ascii="Arial" w:hAnsi="Arial" w:cs="Arial"/>
          <w:i/>
          <w:iCs/>
          <w:color w:val="313131"/>
          <w:spacing w:val="3"/>
          <w:sz w:val="21"/>
          <w:szCs w:val="21"/>
          <w:shd w:val="clear" w:color="auto" w:fill="F8F7F5"/>
        </w:rPr>
        <w:t>Composition C (</w:t>
      </w:r>
      <w:proofErr w:type="spellStart"/>
      <w:r>
        <w:rPr>
          <w:rFonts w:ascii="Arial" w:hAnsi="Arial" w:cs="Arial"/>
          <w:i/>
          <w:iCs/>
          <w:color w:val="313131"/>
          <w:spacing w:val="3"/>
          <w:sz w:val="21"/>
          <w:szCs w:val="21"/>
          <w:shd w:val="clear" w:color="auto" w:fill="F8F7F5"/>
        </w:rPr>
        <w:t>No.III</w:t>
      </w:r>
      <w:proofErr w:type="spellEnd"/>
      <w:r>
        <w:rPr>
          <w:rFonts w:ascii="Arial" w:hAnsi="Arial" w:cs="Arial"/>
          <w:i/>
          <w:iCs/>
          <w:color w:val="313131"/>
          <w:spacing w:val="3"/>
          <w:sz w:val="21"/>
          <w:szCs w:val="21"/>
          <w:shd w:val="clear" w:color="auto" w:fill="F8F7F5"/>
        </w:rPr>
        <w:t>) with Red, Yellow and Blue</w:t>
      </w:r>
      <w:r>
        <w:rPr>
          <w:rFonts w:ascii="Arial" w:hAnsi="Arial" w:cs="Arial"/>
          <w:color w:val="313131"/>
          <w:spacing w:val="3"/>
          <w:sz w:val="21"/>
          <w:szCs w:val="21"/>
          <w:shd w:val="clear" w:color="auto" w:fill="F8F7F5"/>
        </w:rPr>
        <w:t> © 2007 Mondrian/Holtzman Trust c/o HCR International, Warrenton, VA</w:t>
      </w:r>
      <w:r>
        <w:rPr>
          <w:noProof/>
        </w:rPr>
        <w:lastRenderedPageBreak/>
        <w:drawing>
          <wp:inline distT="0" distB="0" distL="0" distR="0" wp14:anchorId="444BC019" wp14:editId="60B589DC">
            <wp:extent cx="5943600" cy="6189484"/>
            <wp:effectExtent l="0" t="0" r="0" b="1905"/>
            <wp:docPr id="2" name="Picture 2" descr="Piet Mondrian, ‘Composition with Yellow, Blue and Red’ 1937–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et Mondrian, ‘Composition with Yellow, Blue and Red’ 1937–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8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13131"/>
          <w:spacing w:val="3"/>
          <w:sz w:val="21"/>
          <w:szCs w:val="21"/>
          <w:shd w:val="clear" w:color="auto" w:fill="F8F7F5"/>
        </w:rPr>
        <w:t>Piet Mondrian</w:t>
      </w:r>
      <w:r>
        <w:rPr>
          <w:rFonts w:ascii="Arial" w:hAnsi="Arial" w:cs="Arial"/>
          <w:color w:val="313131"/>
          <w:spacing w:val="3"/>
          <w:sz w:val="21"/>
          <w:szCs w:val="21"/>
        </w:rPr>
        <w:br/>
      </w:r>
      <w:r>
        <w:rPr>
          <w:rStyle w:val="Emphasis"/>
          <w:rFonts w:ascii="Arial" w:hAnsi="Arial" w:cs="Arial"/>
          <w:color w:val="313131"/>
          <w:spacing w:val="3"/>
          <w:sz w:val="21"/>
          <w:szCs w:val="21"/>
          <w:shd w:val="clear" w:color="auto" w:fill="F8F7F5"/>
        </w:rPr>
        <w:t>Composition with Yellow, Blue and Red</w:t>
      </w:r>
      <w:r>
        <w:rPr>
          <w:rFonts w:ascii="Arial" w:hAnsi="Arial" w:cs="Arial"/>
          <w:color w:val="313131"/>
          <w:spacing w:val="3"/>
          <w:sz w:val="21"/>
          <w:szCs w:val="21"/>
          <w:shd w:val="clear" w:color="auto" w:fill="F8F7F5"/>
        </w:rPr>
        <w:t> 1937–42</w:t>
      </w:r>
      <w:r>
        <w:rPr>
          <w:rFonts w:ascii="Arial" w:hAnsi="Arial" w:cs="Arial"/>
          <w:color w:val="313131"/>
          <w:spacing w:val="3"/>
          <w:sz w:val="21"/>
          <w:szCs w:val="21"/>
        </w:rPr>
        <w:br/>
      </w:r>
      <w:r>
        <w:rPr>
          <w:rFonts w:ascii="Arial" w:hAnsi="Arial" w:cs="Arial"/>
          <w:color w:val="313131"/>
          <w:spacing w:val="3"/>
          <w:sz w:val="21"/>
          <w:szCs w:val="21"/>
          <w:shd w:val="clear" w:color="auto" w:fill="F8F7F5"/>
        </w:rPr>
        <w:t>Tate</w:t>
      </w:r>
    </w:p>
    <w:p w14:paraId="2BDC0CD1" w14:textId="77777777" w:rsidR="00FD237B" w:rsidRDefault="00FD237B">
      <w:r>
        <w:rPr>
          <w:noProof/>
        </w:rPr>
        <w:lastRenderedPageBreak/>
        <w:drawing>
          <wp:inline distT="0" distB="0" distL="0" distR="0" wp14:anchorId="43A4F085" wp14:editId="7485B4CD">
            <wp:extent cx="5943600" cy="8863466"/>
            <wp:effectExtent l="0" t="0" r="0" b="0"/>
            <wp:docPr id="5" name="Picture 5" descr="Piet Mondrian, ‘The Tree A’ c.1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et Mondrian, ‘The Tree A’ c.19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6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5C298" w14:textId="11E997D6" w:rsidR="00FD237B" w:rsidRDefault="00FD237B">
      <w:r>
        <w:rPr>
          <w:noProof/>
        </w:rPr>
        <w:lastRenderedPageBreak/>
        <w:drawing>
          <wp:inline distT="0" distB="0" distL="0" distR="0" wp14:anchorId="15528D38" wp14:editId="65FE2F60">
            <wp:extent cx="5805376" cy="3733800"/>
            <wp:effectExtent l="0" t="0" r="5080" b="0"/>
            <wp:docPr id="6" name="Picture 6" descr="Photograph of Piet Mondrian in his Paris studio in 1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otograph of Piet Mondrian in his Paris studio in 19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046" cy="379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2A7A3" w14:textId="3110F51F" w:rsidR="00FD237B" w:rsidRDefault="00FD237B">
      <w:pPr>
        <w:rPr>
          <w:rFonts w:ascii="Arial" w:hAnsi="Arial" w:cs="Arial"/>
          <w:color w:val="313131"/>
          <w:spacing w:val="3"/>
          <w:sz w:val="21"/>
          <w:szCs w:val="21"/>
          <w:shd w:val="clear" w:color="auto" w:fill="F8F7F5"/>
        </w:rPr>
      </w:pPr>
      <w:r>
        <w:rPr>
          <w:rFonts w:ascii="Arial" w:hAnsi="Arial" w:cs="Arial"/>
          <w:color w:val="313131"/>
          <w:spacing w:val="3"/>
          <w:sz w:val="21"/>
          <w:szCs w:val="21"/>
          <w:shd w:val="clear" w:color="auto" w:fill="F8F7F5"/>
        </w:rPr>
        <w:t>Mondrian in his Paris studio in 1933 with Lozenge Composition with </w:t>
      </w:r>
      <w:r>
        <w:rPr>
          <w:rFonts w:ascii="Arial" w:hAnsi="Arial" w:cs="Arial"/>
          <w:i/>
          <w:iCs/>
          <w:color w:val="313131"/>
          <w:spacing w:val="3"/>
          <w:sz w:val="21"/>
          <w:szCs w:val="21"/>
          <w:shd w:val="clear" w:color="auto" w:fill="F8F7F5"/>
        </w:rPr>
        <w:t>Four Yellow Lines</w:t>
      </w:r>
      <w:r>
        <w:rPr>
          <w:rFonts w:ascii="Arial" w:hAnsi="Arial" w:cs="Arial"/>
          <w:color w:val="313131"/>
          <w:spacing w:val="3"/>
          <w:sz w:val="21"/>
          <w:szCs w:val="21"/>
          <w:shd w:val="clear" w:color="auto" w:fill="F8F7F5"/>
        </w:rPr>
        <w:t>, 1933 and </w:t>
      </w:r>
      <w:r>
        <w:rPr>
          <w:rFonts w:ascii="Arial" w:hAnsi="Arial" w:cs="Arial"/>
          <w:i/>
          <w:iCs/>
          <w:color w:val="313131"/>
          <w:spacing w:val="3"/>
          <w:sz w:val="21"/>
          <w:szCs w:val="21"/>
          <w:shd w:val="clear" w:color="auto" w:fill="F8F7F5"/>
        </w:rPr>
        <w:t>Composition with Double Lines and Yellow</w:t>
      </w:r>
      <w:r>
        <w:rPr>
          <w:rFonts w:ascii="Arial" w:hAnsi="Arial" w:cs="Arial"/>
          <w:color w:val="313131"/>
          <w:spacing w:val="3"/>
          <w:sz w:val="21"/>
          <w:szCs w:val="21"/>
          <w:shd w:val="clear" w:color="auto" w:fill="F8F7F5"/>
        </w:rPr>
        <w:t>, 1933 © 2014 Mondrian/Holtzman Trust c/o HCR International USA</w:t>
      </w:r>
    </w:p>
    <w:p w14:paraId="72986448" w14:textId="58C656E3" w:rsidR="00FD237B" w:rsidRDefault="00FD237B">
      <w:pPr>
        <w:rPr>
          <w:rFonts w:ascii="Arial" w:hAnsi="Arial" w:cs="Arial"/>
          <w:color w:val="313131"/>
          <w:spacing w:val="3"/>
          <w:sz w:val="21"/>
          <w:szCs w:val="21"/>
          <w:shd w:val="clear" w:color="auto" w:fill="F8F7F5"/>
        </w:rPr>
      </w:pPr>
      <w:r>
        <w:rPr>
          <w:rFonts w:ascii="Arial" w:hAnsi="Arial" w:cs="Arial"/>
          <w:color w:val="313131"/>
          <w:spacing w:val="3"/>
          <w:sz w:val="21"/>
          <w:szCs w:val="21"/>
          <w:shd w:val="clear" w:color="auto" w:fill="F8F7F5"/>
        </w:rPr>
        <w:t xml:space="preserve">On Previous page: </w:t>
      </w:r>
    </w:p>
    <w:p w14:paraId="4C002465" w14:textId="6E4B857F" w:rsidR="00FD237B" w:rsidRDefault="00FD237B">
      <w:r>
        <w:rPr>
          <w:rFonts w:ascii="Arial" w:hAnsi="Arial" w:cs="Arial"/>
          <w:color w:val="313131"/>
          <w:spacing w:val="3"/>
          <w:sz w:val="21"/>
          <w:szCs w:val="21"/>
          <w:shd w:val="clear" w:color="auto" w:fill="F8F7F5"/>
        </w:rPr>
        <w:t>Piet Mondrian</w:t>
      </w:r>
      <w:r>
        <w:rPr>
          <w:rFonts w:ascii="Arial" w:hAnsi="Arial" w:cs="Arial"/>
          <w:color w:val="313131"/>
          <w:spacing w:val="3"/>
          <w:sz w:val="21"/>
          <w:szCs w:val="21"/>
        </w:rPr>
        <w:br/>
      </w:r>
      <w:r>
        <w:rPr>
          <w:rStyle w:val="Emphasis"/>
          <w:rFonts w:ascii="Arial" w:hAnsi="Arial" w:cs="Arial"/>
          <w:color w:val="313131"/>
          <w:spacing w:val="3"/>
          <w:sz w:val="21"/>
          <w:szCs w:val="21"/>
          <w:shd w:val="clear" w:color="auto" w:fill="F8F7F5"/>
        </w:rPr>
        <w:t>The Tree A</w:t>
      </w:r>
      <w:r>
        <w:rPr>
          <w:rFonts w:ascii="Arial" w:hAnsi="Arial" w:cs="Arial"/>
          <w:color w:val="313131"/>
          <w:spacing w:val="3"/>
          <w:sz w:val="21"/>
          <w:szCs w:val="21"/>
          <w:shd w:val="clear" w:color="auto" w:fill="F8F7F5"/>
        </w:rPr>
        <w:t> c.1913</w:t>
      </w:r>
      <w:r>
        <w:rPr>
          <w:rFonts w:ascii="Arial" w:hAnsi="Arial" w:cs="Arial"/>
          <w:color w:val="313131"/>
          <w:spacing w:val="3"/>
          <w:sz w:val="21"/>
          <w:szCs w:val="21"/>
        </w:rPr>
        <w:br/>
      </w:r>
      <w:r>
        <w:rPr>
          <w:rFonts w:ascii="Arial" w:hAnsi="Arial" w:cs="Arial"/>
          <w:color w:val="313131"/>
          <w:spacing w:val="3"/>
          <w:sz w:val="21"/>
          <w:szCs w:val="21"/>
          <w:shd w:val="clear" w:color="auto" w:fill="F8F7F5"/>
        </w:rPr>
        <w:t>Tate</w:t>
      </w:r>
    </w:p>
    <w:p w14:paraId="5FD44FB2" w14:textId="7AAD75BB" w:rsidR="00FD237B" w:rsidRDefault="00FD237B">
      <w:r>
        <w:rPr>
          <w:noProof/>
        </w:rPr>
        <w:lastRenderedPageBreak/>
        <w:drawing>
          <wp:inline distT="0" distB="0" distL="0" distR="0" wp14:anchorId="32E0C514" wp14:editId="1CFBBF3C">
            <wp:extent cx="5943600" cy="5943600"/>
            <wp:effectExtent l="0" t="0" r="0" b="0"/>
            <wp:docPr id="7" name="Picture 7" descr="Photograph of models in Mondrian dresses by Yves St Laurent (196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tograph of models in Mondrian dresses by Yves St Laurent (1966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13131"/>
          <w:spacing w:val="3"/>
          <w:sz w:val="21"/>
          <w:szCs w:val="21"/>
          <w:shd w:val="clear" w:color="auto" w:fill="F8F7F5"/>
        </w:rPr>
        <w:t>Mondrian dresses by Yves St Laurent (1966)</w:t>
      </w:r>
      <w:r>
        <w:rPr>
          <w:rFonts w:ascii="Arial" w:hAnsi="Arial" w:cs="Arial"/>
          <w:color w:val="313131"/>
          <w:spacing w:val="3"/>
          <w:sz w:val="21"/>
          <w:szCs w:val="21"/>
        </w:rPr>
        <w:br/>
      </w:r>
      <w:r>
        <w:rPr>
          <w:rFonts w:ascii="Arial" w:hAnsi="Arial" w:cs="Arial"/>
          <w:color w:val="313131"/>
          <w:spacing w:val="3"/>
          <w:sz w:val="21"/>
          <w:szCs w:val="21"/>
          <w:shd w:val="clear" w:color="auto" w:fill="F8F7F5"/>
        </w:rPr>
        <w:t xml:space="preserve">Eric Koch / </w:t>
      </w:r>
      <w:proofErr w:type="spellStart"/>
      <w:r>
        <w:rPr>
          <w:rFonts w:ascii="Arial" w:hAnsi="Arial" w:cs="Arial"/>
          <w:color w:val="313131"/>
          <w:spacing w:val="3"/>
          <w:sz w:val="21"/>
          <w:szCs w:val="21"/>
          <w:shd w:val="clear" w:color="auto" w:fill="F8F7F5"/>
        </w:rPr>
        <w:t>Anefo</w:t>
      </w:r>
      <w:proofErr w:type="spellEnd"/>
      <w:r>
        <w:rPr>
          <w:rFonts w:ascii="Arial" w:hAnsi="Arial" w:cs="Arial"/>
          <w:color w:val="313131"/>
          <w:spacing w:val="3"/>
          <w:sz w:val="21"/>
          <w:szCs w:val="21"/>
          <w:shd w:val="clear" w:color="auto" w:fill="F8F7F5"/>
        </w:rPr>
        <w:t xml:space="preserve"> - </w:t>
      </w:r>
      <w:proofErr w:type="spellStart"/>
      <w:r>
        <w:rPr>
          <w:rFonts w:ascii="Arial" w:hAnsi="Arial" w:cs="Arial"/>
          <w:color w:val="313131"/>
          <w:spacing w:val="3"/>
          <w:sz w:val="21"/>
          <w:szCs w:val="21"/>
          <w:shd w:val="clear" w:color="auto" w:fill="F8F7F5"/>
        </w:rPr>
        <w:t>Nationaal</w:t>
      </w:r>
      <w:proofErr w:type="spellEnd"/>
      <w:r>
        <w:rPr>
          <w:rFonts w:ascii="Arial" w:hAnsi="Arial" w:cs="Arial"/>
          <w:color w:val="313131"/>
          <w:spacing w:val="3"/>
          <w:sz w:val="21"/>
          <w:szCs w:val="21"/>
          <w:shd w:val="clear" w:color="auto" w:fill="F8F7F5"/>
        </w:rPr>
        <w:t xml:space="preserve"> </w:t>
      </w:r>
      <w:proofErr w:type="spellStart"/>
      <w:r>
        <w:rPr>
          <w:rFonts w:ascii="Arial" w:hAnsi="Arial" w:cs="Arial"/>
          <w:color w:val="313131"/>
          <w:spacing w:val="3"/>
          <w:sz w:val="21"/>
          <w:szCs w:val="21"/>
          <w:shd w:val="clear" w:color="auto" w:fill="F8F7F5"/>
        </w:rPr>
        <w:t>Archief</w:t>
      </w:r>
      <w:proofErr w:type="spellEnd"/>
      <w:r>
        <w:rPr>
          <w:rFonts w:ascii="Arial" w:hAnsi="Arial" w:cs="Arial"/>
          <w:color w:val="313131"/>
          <w:spacing w:val="3"/>
          <w:sz w:val="21"/>
          <w:szCs w:val="21"/>
          <w:shd w:val="clear" w:color="auto" w:fill="F8F7F5"/>
        </w:rPr>
        <w:t>, CC BY-SA 3.0</w:t>
      </w:r>
    </w:p>
    <w:sectPr w:rsidR="00FD237B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E61C8" w14:textId="77777777" w:rsidR="00FD237B" w:rsidRDefault="00FD237B" w:rsidP="00FD237B">
      <w:pPr>
        <w:spacing w:after="0" w:line="240" w:lineRule="auto"/>
      </w:pPr>
      <w:r>
        <w:separator/>
      </w:r>
    </w:p>
  </w:endnote>
  <w:endnote w:type="continuationSeparator" w:id="0">
    <w:p w14:paraId="7E232303" w14:textId="77777777" w:rsidR="00FD237B" w:rsidRDefault="00FD237B" w:rsidP="00FD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3743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386FB4" w14:textId="5C7ECF0C" w:rsidR="00FD237B" w:rsidRDefault="00FD23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FBAAFF" w14:textId="77777777" w:rsidR="00FD237B" w:rsidRDefault="00FD2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8ED61" w14:textId="77777777" w:rsidR="00FD237B" w:rsidRDefault="00FD237B" w:rsidP="00FD237B">
      <w:pPr>
        <w:spacing w:after="0" w:line="240" w:lineRule="auto"/>
      </w:pPr>
      <w:r>
        <w:separator/>
      </w:r>
    </w:p>
  </w:footnote>
  <w:footnote w:type="continuationSeparator" w:id="0">
    <w:p w14:paraId="3892DF6B" w14:textId="77777777" w:rsidR="00FD237B" w:rsidRDefault="00FD237B" w:rsidP="00FD2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7B"/>
    <w:rsid w:val="00FD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87E40"/>
  <w15:chartTrackingRefBased/>
  <w15:docId w15:val="{EDC8DDBC-B2B8-46A1-BF23-0390DD1B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D237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7B"/>
  </w:style>
  <w:style w:type="paragraph" w:styleId="Footer">
    <w:name w:val="footer"/>
    <w:basedOn w:val="Normal"/>
    <w:link w:val="FooterChar"/>
    <w:uiPriority w:val="99"/>
    <w:unhideWhenUsed/>
    <w:rsid w:val="00F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E38881A9872408672B252090AFB73" ma:contentTypeVersion="10" ma:contentTypeDescription="Create a new document." ma:contentTypeScope="" ma:versionID="b4c9ae35841b717c38805853b5a3d789">
  <xsd:schema xmlns:xsd="http://www.w3.org/2001/XMLSchema" xmlns:xs="http://www.w3.org/2001/XMLSchema" xmlns:p="http://schemas.microsoft.com/office/2006/metadata/properties" xmlns:ns2="8342d48e-8918-47eb-b4e1-18dbd6cdd106" xmlns:ns3="9e4712b9-8a99-40b4-9430-eff6dca8c430" targetNamespace="http://schemas.microsoft.com/office/2006/metadata/properties" ma:root="true" ma:fieldsID="fa99c8851297257a9bd4eb55de310b87" ns2:_="" ns3:_="">
    <xsd:import namespace="8342d48e-8918-47eb-b4e1-18dbd6cdd106"/>
    <xsd:import namespace="9e4712b9-8a99-40b4-9430-eff6dca8c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d48e-8918-47eb-b4e1-18dbd6cdd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712b9-8a99-40b4-9430-eff6dca8c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4712b9-8a99-40b4-9430-eff6dca8c43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1B1DFCB-8001-4EE6-9E64-4034CB713042}"/>
</file>

<file path=customXml/itemProps2.xml><?xml version="1.0" encoding="utf-8"?>
<ds:datastoreItem xmlns:ds="http://schemas.openxmlformats.org/officeDocument/2006/customXml" ds:itemID="{74E75887-11EF-40A1-89B5-C69C7171F6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5773E-4088-4A59-80A1-B1A7BF3D8D0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7f9f190-ed67-4f0d-9da5-ed92433d5b49"/>
    <ds:schemaRef ds:uri="c9bde203-de62-4ac9-964b-1f08a6c2310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Botkin</dc:creator>
  <cp:keywords/>
  <dc:description/>
  <cp:lastModifiedBy>Tess Botkin</cp:lastModifiedBy>
  <cp:revision>1</cp:revision>
  <dcterms:created xsi:type="dcterms:W3CDTF">2020-08-06T01:10:00Z</dcterms:created>
  <dcterms:modified xsi:type="dcterms:W3CDTF">2020-08-06T01:15:00Z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0x010100E81E38881A9872408672B252090AFB73</vt:lpwstr>
  </property>
  <property fmtid="{D5CDD505-2E9C-101B-9397-08002B2CF9AE}" pid="3" name="Order">
    <vt:r8>2200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