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72E95" w14:textId="41474D84" w:rsidR="00117E77" w:rsidRPr="00117E77" w:rsidRDefault="00117E77" w:rsidP="00117E77">
      <w:pPr>
        <w:jc w:val="center"/>
        <w:rPr>
          <w:rFonts w:ascii="Bookman Old Style" w:hAnsi="Bookman Old Style"/>
          <w:sz w:val="52"/>
          <w:szCs w:val="52"/>
        </w:rPr>
      </w:pPr>
      <w:r w:rsidRPr="00117E77">
        <w:rPr>
          <w:rFonts w:ascii="Bookman Old Style" w:hAnsi="Bookman Old Style"/>
          <w:sz w:val="52"/>
          <w:szCs w:val="52"/>
        </w:rPr>
        <w:t>Dealing with stress &amp; anxiety?</w:t>
      </w:r>
    </w:p>
    <w:p w14:paraId="41012A48" w14:textId="26788576" w:rsidR="00117E77" w:rsidRDefault="00117E77" w:rsidP="00117E77">
      <w:pPr>
        <w:jc w:val="center"/>
        <w:rPr>
          <w:rFonts w:ascii="Arial" w:hAnsi="Arial" w:cs="Arial"/>
          <w:sz w:val="28"/>
          <w:szCs w:val="28"/>
        </w:rPr>
      </w:pPr>
      <w:r w:rsidRPr="00117E77">
        <w:rPr>
          <w:rFonts w:ascii="Arial" w:hAnsi="Arial" w:cs="Arial"/>
          <w:sz w:val="28"/>
          <w:szCs w:val="28"/>
        </w:rPr>
        <w:t>Here are some new titles that might be helpful.</w:t>
      </w:r>
    </w:p>
    <w:p w14:paraId="4B6EE4B8" w14:textId="77777777" w:rsidR="00356575" w:rsidRDefault="00356575" w:rsidP="00117E77">
      <w:pPr>
        <w:jc w:val="center"/>
        <w:rPr>
          <w:rFonts w:ascii="Arial" w:hAnsi="Arial" w:cs="Arial"/>
          <w:sz w:val="28"/>
          <w:szCs w:val="28"/>
        </w:rPr>
      </w:pPr>
    </w:p>
    <w:p w14:paraId="5AABAA81" w14:textId="2BE90BDA" w:rsidR="006E04A4" w:rsidRDefault="00356575" w:rsidP="006E04A4">
      <w:pPr>
        <w:jc w:val="center"/>
        <w:rPr>
          <w:rFonts w:ascii="Arial" w:hAnsi="Arial" w:cs="Arial"/>
          <w:sz w:val="28"/>
          <w:szCs w:val="28"/>
        </w:rPr>
      </w:pPr>
      <w:r>
        <w:rPr>
          <w:rFonts w:ascii="Arial" w:hAnsi="Arial" w:cs="Arial"/>
          <w:noProof/>
          <w:sz w:val="28"/>
          <w:szCs w:val="28"/>
        </w:rPr>
        <w:drawing>
          <wp:inline distT="0" distB="0" distL="0" distR="0" wp14:anchorId="51A7BE19" wp14:editId="4B9767F4">
            <wp:extent cx="1131570" cy="1371600"/>
            <wp:effectExtent l="0" t="0" r="0" b="0"/>
            <wp:docPr id="8" name="Picture 8"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lccontent.jfif"/>
                    <pic:cNvPicPr/>
                  </pic:nvPicPr>
                  <pic:blipFill>
                    <a:blip r:embed="rId7">
                      <a:extLst>
                        <a:ext uri="{28A0092B-C50C-407E-A947-70E740481C1C}">
                          <a14:useLocalDpi xmlns:a14="http://schemas.microsoft.com/office/drawing/2010/main" val="0"/>
                        </a:ext>
                      </a:extLst>
                    </a:blip>
                    <a:stretch>
                      <a:fillRect/>
                    </a:stretch>
                  </pic:blipFill>
                  <pic:spPr>
                    <a:xfrm>
                      <a:off x="0" y="0"/>
                      <a:ext cx="1131570" cy="1371600"/>
                    </a:xfrm>
                    <a:prstGeom prst="rect">
                      <a:avLst/>
                    </a:prstGeom>
                  </pic:spPr>
                </pic:pic>
              </a:graphicData>
            </a:graphic>
          </wp:inline>
        </w:drawing>
      </w:r>
      <w:r>
        <w:rPr>
          <w:rFonts w:ascii="Arial" w:hAnsi="Arial" w:cs="Arial"/>
          <w:noProof/>
          <w:sz w:val="28"/>
          <w:szCs w:val="28"/>
        </w:rPr>
        <w:drawing>
          <wp:inline distT="0" distB="0" distL="0" distR="0" wp14:anchorId="18B72107" wp14:editId="1814BB0C">
            <wp:extent cx="912114" cy="1371600"/>
            <wp:effectExtent l="0" t="0" r="2540" b="0"/>
            <wp:docPr id="9" name="Picture 9"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lccontent (1).jfif"/>
                    <pic:cNvPicPr/>
                  </pic:nvPicPr>
                  <pic:blipFill>
                    <a:blip r:embed="rId8">
                      <a:extLst>
                        <a:ext uri="{28A0092B-C50C-407E-A947-70E740481C1C}">
                          <a14:useLocalDpi xmlns:a14="http://schemas.microsoft.com/office/drawing/2010/main" val="0"/>
                        </a:ext>
                      </a:extLst>
                    </a:blip>
                    <a:stretch>
                      <a:fillRect/>
                    </a:stretch>
                  </pic:blipFill>
                  <pic:spPr>
                    <a:xfrm>
                      <a:off x="0" y="0"/>
                      <a:ext cx="912114" cy="1371600"/>
                    </a:xfrm>
                    <a:prstGeom prst="rect">
                      <a:avLst/>
                    </a:prstGeom>
                  </pic:spPr>
                </pic:pic>
              </a:graphicData>
            </a:graphic>
          </wp:inline>
        </w:drawing>
      </w:r>
      <w:r>
        <w:rPr>
          <w:rFonts w:ascii="Arial" w:hAnsi="Arial" w:cs="Arial"/>
          <w:noProof/>
          <w:sz w:val="28"/>
          <w:szCs w:val="28"/>
        </w:rPr>
        <w:drawing>
          <wp:inline distT="0" distB="0" distL="0" distR="0" wp14:anchorId="07ADEA24" wp14:editId="26295510">
            <wp:extent cx="898398" cy="1371600"/>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lccontent (2).jfif"/>
                    <pic:cNvPicPr/>
                  </pic:nvPicPr>
                  <pic:blipFill>
                    <a:blip r:embed="rId9">
                      <a:extLst>
                        <a:ext uri="{28A0092B-C50C-407E-A947-70E740481C1C}">
                          <a14:useLocalDpi xmlns:a14="http://schemas.microsoft.com/office/drawing/2010/main" val="0"/>
                        </a:ext>
                      </a:extLst>
                    </a:blip>
                    <a:stretch>
                      <a:fillRect/>
                    </a:stretch>
                  </pic:blipFill>
                  <pic:spPr>
                    <a:xfrm>
                      <a:off x="0" y="0"/>
                      <a:ext cx="898398" cy="1371600"/>
                    </a:xfrm>
                    <a:prstGeom prst="rect">
                      <a:avLst/>
                    </a:prstGeom>
                  </pic:spPr>
                </pic:pic>
              </a:graphicData>
            </a:graphic>
          </wp:inline>
        </w:drawing>
      </w:r>
      <w:r>
        <w:rPr>
          <w:rFonts w:ascii="Arial" w:hAnsi="Arial" w:cs="Arial"/>
          <w:noProof/>
          <w:sz w:val="28"/>
          <w:szCs w:val="28"/>
        </w:rPr>
        <w:drawing>
          <wp:inline distT="0" distB="0" distL="0" distR="0" wp14:anchorId="75138FC0" wp14:editId="674C7FA5">
            <wp:extent cx="987552" cy="1371600"/>
            <wp:effectExtent l="0" t="0" r="3175" b="0"/>
            <wp:docPr id="11" name="Picture 1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lccontent (3).jfif"/>
                    <pic:cNvPicPr/>
                  </pic:nvPicPr>
                  <pic:blipFill>
                    <a:blip r:embed="rId10">
                      <a:extLst>
                        <a:ext uri="{28A0092B-C50C-407E-A947-70E740481C1C}">
                          <a14:useLocalDpi xmlns:a14="http://schemas.microsoft.com/office/drawing/2010/main" val="0"/>
                        </a:ext>
                      </a:extLst>
                    </a:blip>
                    <a:stretch>
                      <a:fillRect/>
                    </a:stretch>
                  </pic:blipFill>
                  <pic:spPr>
                    <a:xfrm>
                      <a:off x="0" y="0"/>
                      <a:ext cx="987552" cy="1371600"/>
                    </a:xfrm>
                    <a:prstGeom prst="rect">
                      <a:avLst/>
                    </a:prstGeom>
                  </pic:spPr>
                </pic:pic>
              </a:graphicData>
            </a:graphic>
          </wp:inline>
        </w:drawing>
      </w:r>
    </w:p>
    <w:p w14:paraId="54F85711" w14:textId="26A35A51" w:rsidR="00356575" w:rsidRDefault="00356575" w:rsidP="006E04A4">
      <w:pPr>
        <w:jc w:val="center"/>
        <w:rPr>
          <w:rFonts w:ascii="Arial" w:hAnsi="Arial" w:cs="Arial"/>
          <w:sz w:val="28"/>
          <w:szCs w:val="28"/>
        </w:rPr>
      </w:pPr>
      <w:r>
        <w:rPr>
          <w:rFonts w:ascii="Arial" w:hAnsi="Arial" w:cs="Arial"/>
          <w:noProof/>
          <w:sz w:val="28"/>
          <w:szCs w:val="28"/>
        </w:rPr>
        <w:drawing>
          <wp:inline distT="0" distB="0" distL="0" distR="0" wp14:anchorId="19F8FDAC" wp14:editId="336C6EB9">
            <wp:extent cx="912114" cy="1371600"/>
            <wp:effectExtent l="0" t="0" r="2540" b="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lccontent (4).jfif"/>
                    <pic:cNvPicPr/>
                  </pic:nvPicPr>
                  <pic:blipFill>
                    <a:blip r:embed="rId11">
                      <a:extLst>
                        <a:ext uri="{28A0092B-C50C-407E-A947-70E740481C1C}">
                          <a14:useLocalDpi xmlns:a14="http://schemas.microsoft.com/office/drawing/2010/main" val="0"/>
                        </a:ext>
                      </a:extLst>
                    </a:blip>
                    <a:stretch>
                      <a:fillRect/>
                    </a:stretch>
                  </pic:blipFill>
                  <pic:spPr>
                    <a:xfrm>
                      <a:off x="0" y="0"/>
                      <a:ext cx="912114" cy="1371600"/>
                    </a:xfrm>
                    <a:prstGeom prst="rect">
                      <a:avLst/>
                    </a:prstGeom>
                  </pic:spPr>
                </pic:pic>
              </a:graphicData>
            </a:graphic>
          </wp:inline>
        </w:drawing>
      </w:r>
      <w:r w:rsidR="006E04A4">
        <w:rPr>
          <w:rFonts w:ascii="Arial" w:hAnsi="Arial" w:cs="Arial"/>
          <w:noProof/>
          <w:sz w:val="28"/>
          <w:szCs w:val="28"/>
        </w:rPr>
        <w:drawing>
          <wp:inline distT="0" distB="0" distL="0" distR="0" wp14:anchorId="14F21278" wp14:editId="25BB5159">
            <wp:extent cx="905256" cy="1371600"/>
            <wp:effectExtent l="0" t="0" r="9525" b="0"/>
            <wp:docPr id="13" name="Picture 1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lccontent (5).jfif"/>
                    <pic:cNvPicPr/>
                  </pic:nvPicPr>
                  <pic:blipFill>
                    <a:blip r:embed="rId12">
                      <a:extLst>
                        <a:ext uri="{28A0092B-C50C-407E-A947-70E740481C1C}">
                          <a14:useLocalDpi xmlns:a14="http://schemas.microsoft.com/office/drawing/2010/main" val="0"/>
                        </a:ext>
                      </a:extLst>
                    </a:blip>
                    <a:stretch>
                      <a:fillRect/>
                    </a:stretch>
                  </pic:blipFill>
                  <pic:spPr>
                    <a:xfrm>
                      <a:off x="0" y="0"/>
                      <a:ext cx="905256" cy="1371600"/>
                    </a:xfrm>
                    <a:prstGeom prst="rect">
                      <a:avLst/>
                    </a:prstGeom>
                  </pic:spPr>
                </pic:pic>
              </a:graphicData>
            </a:graphic>
          </wp:inline>
        </w:drawing>
      </w:r>
      <w:r w:rsidR="006E04A4">
        <w:rPr>
          <w:rFonts w:ascii="Arial" w:hAnsi="Arial" w:cs="Arial"/>
          <w:noProof/>
          <w:sz w:val="28"/>
          <w:szCs w:val="28"/>
        </w:rPr>
        <w:drawing>
          <wp:inline distT="0" distB="0" distL="0" distR="0" wp14:anchorId="542FD01E" wp14:editId="49500476">
            <wp:extent cx="905256" cy="1371600"/>
            <wp:effectExtent l="0" t="0" r="9525" b="0"/>
            <wp:docPr id="14" name="Picture 14"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lccontent (6).jfif"/>
                    <pic:cNvPicPr/>
                  </pic:nvPicPr>
                  <pic:blipFill>
                    <a:blip r:embed="rId13">
                      <a:extLst>
                        <a:ext uri="{28A0092B-C50C-407E-A947-70E740481C1C}">
                          <a14:useLocalDpi xmlns:a14="http://schemas.microsoft.com/office/drawing/2010/main" val="0"/>
                        </a:ext>
                      </a:extLst>
                    </a:blip>
                    <a:stretch>
                      <a:fillRect/>
                    </a:stretch>
                  </pic:blipFill>
                  <pic:spPr>
                    <a:xfrm>
                      <a:off x="0" y="0"/>
                      <a:ext cx="905256" cy="1371600"/>
                    </a:xfrm>
                    <a:prstGeom prst="rect">
                      <a:avLst/>
                    </a:prstGeom>
                  </pic:spPr>
                </pic:pic>
              </a:graphicData>
            </a:graphic>
          </wp:inline>
        </w:drawing>
      </w:r>
    </w:p>
    <w:p w14:paraId="07BB11CB" w14:textId="77777777" w:rsidR="00356575" w:rsidRDefault="00356575" w:rsidP="006E04A4">
      <w:pPr>
        <w:rPr>
          <w:rFonts w:ascii="Arial" w:hAnsi="Arial" w:cs="Arial"/>
          <w:sz w:val="28"/>
          <w:szCs w:val="28"/>
        </w:rPr>
      </w:pPr>
    </w:p>
    <w:p w14:paraId="4D998B22" w14:textId="7F9496A5" w:rsidR="00117E77" w:rsidRPr="00716F45" w:rsidRDefault="00117E77" w:rsidP="00117E77">
      <w:pPr>
        <w:rPr>
          <w:rFonts w:ascii="Arial" w:hAnsi="Arial" w:cs="Arial"/>
          <w:b/>
          <w:bCs/>
          <w:sz w:val="24"/>
          <w:szCs w:val="24"/>
        </w:rPr>
      </w:pPr>
      <w:r w:rsidRPr="00117E77">
        <w:rPr>
          <w:rFonts w:ascii="Arial" w:hAnsi="Arial" w:cs="Arial"/>
          <w:b/>
          <w:bCs/>
          <w:sz w:val="24"/>
          <w:szCs w:val="24"/>
        </w:rPr>
        <w:t xml:space="preserve">$9 </w:t>
      </w:r>
      <w:r>
        <w:rPr>
          <w:rFonts w:ascii="Arial" w:hAnsi="Arial" w:cs="Arial"/>
          <w:b/>
          <w:bCs/>
          <w:sz w:val="24"/>
          <w:szCs w:val="24"/>
        </w:rPr>
        <w:t>T</w:t>
      </w:r>
      <w:r w:rsidRPr="00117E77">
        <w:rPr>
          <w:rFonts w:ascii="Arial" w:hAnsi="Arial" w:cs="Arial"/>
          <w:b/>
          <w:bCs/>
          <w:sz w:val="24"/>
          <w:szCs w:val="24"/>
        </w:rPr>
        <w:t>herapy: semi-capitalist solutions to your emotional problems</w:t>
      </w:r>
      <w:r w:rsidR="00716F45">
        <w:rPr>
          <w:rFonts w:ascii="Arial" w:hAnsi="Arial" w:cs="Arial"/>
          <w:b/>
          <w:bCs/>
          <w:sz w:val="24"/>
          <w:szCs w:val="24"/>
        </w:rPr>
        <w:br/>
      </w:r>
      <w:r w:rsidRPr="00117E77">
        <w:rPr>
          <w:rFonts w:ascii="Arial" w:hAnsi="Arial" w:cs="Arial"/>
          <w:sz w:val="24"/>
          <w:szCs w:val="24"/>
        </w:rPr>
        <w:t>by Megan</w:t>
      </w:r>
      <w:r w:rsidR="00716F45">
        <w:rPr>
          <w:rFonts w:ascii="Arial" w:hAnsi="Arial" w:cs="Arial"/>
          <w:sz w:val="24"/>
          <w:szCs w:val="24"/>
        </w:rPr>
        <w:t xml:space="preserve"> </w:t>
      </w:r>
      <w:r w:rsidR="00716F45" w:rsidRPr="00117E77">
        <w:rPr>
          <w:rFonts w:ascii="Arial" w:hAnsi="Arial" w:cs="Arial"/>
          <w:sz w:val="24"/>
          <w:szCs w:val="24"/>
        </w:rPr>
        <w:t>Reid</w:t>
      </w:r>
    </w:p>
    <w:p w14:paraId="0C286F3A" w14:textId="02642D82" w:rsidR="00356575" w:rsidRPr="00356575" w:rsidRDefault="00117E77" w:rsidP="00117E77">
      <w:pPr>
        <w:rPr>
          <w:rFonts w:ascii="Arial" w:hAnsi="Arial" w:cs="Arial"/>
          <w:sz w:val="24"/>
          <w:szCs w:val="24"/>
        </w:rPr>
      </w:pPr>
      <w:r w:rsidRPr="00117E77">
        <w:rPr>
          <w:rFonts w:ascii="Arial" w:hAnsi="Arial" w:cs="Arial"/>
          <w:sz w:val="24"/>
          <w:szCs w:val="24"/>
        </w:rPr>
        <w:t>A tongue-in-cheek collection of the tips, tricks, and recipes that will fix your life without busting your budget.</w:t>
      </w:r>
      <w:r>
        <w:rPr>
          <w:rFonts w:ascii="Arial" w:hAnsi="Arial" w:cs="Arial"/>
          <w:sz w:val="24"/>
          <w:szCs w:val="24"/>
        </w:rPr>
        <w:t xml:space="preserve"> </w:t>
      </w:r>
      <w:r w:rsidRPr="00117E77">
        <w:rPr>
          <w:rFonts w:ascii="Arial" w:hAnsi="Arial" w:cs="Arial"/>
          <w:sz w:val="24"/>
          <w:szCs w:val="24"/>
        </w:rPr>
        <w:t xml:space="preserve">$9 Therapy proves that </w:t>
      </w:r>
      <w:proofErr w:type="gramStart"/>
      <w:r w:rsidRPr="00117E77">
        <w:rPr>
          <w:rFonts w:ascii="Arial" w:hAnsi="Arial" w:cs="Arial"/>
          <w:sz w:val="24"/>
          <w:szCs w:val="24"/>
        </w:rPr>
        <w:t>it's</w:t>
      </w:r>
      <w:proofErr w:type="gramEnd"/>
      <w:r w:rsidRPr="00117E77">
        <w:rPr>
          <w:rFonts w:ascii="Arial" w:hAnsi="Arial" w:cs="Arial"/>
          <w:sz w:val="24"/>
          <w:szCs w:val="24"/>
        </w:rPr>
        <w:t xml:space="preserve"> possible to take self-care seriously without taking yourself too seriously</w:t>
      </w:r>
    </w:p>
    <w:p w14:paraId="0CE42692" w14:textId="3158F085" w:rsidR="00117E77" w:rsidRPr="00716F45" w:rsidRDefault="00117E77" w:rsidP="00117E77">
      <w:pPr>
        <w:rPr>
          <w:rFonts w:ascii="Arial" w:hAnsi="Arial" w:cs="Arial"/>
          <w:b/>
          <w:bCs/>
          <w:sz w:val="24"/>
          <w:szCs w:val="24"/>
        </w:rPr>
      </w:pPr>
      <w:r w:rsidRPr="00117E77">
        <w:rPr>
          <w:rFonts w:ascii="Arial" w:hAnsi="Arial" w:cs="Arial"/>
          <w:b/>
          <w:bCs/>
          <w:sz w:val="24"/>
          <w:szCs w:val="24"/>
        </w:rPr>
        <w:t>Average is the new awesome: a manifesto for the rest of us</w:t>
      </w:r>
      <w:r w:rsidR="00716F45">
        <w:rPr>
          <w:rFonts w:ascii="Arial" w:hAnsi="Arial" w:cs="Arial"/>
          <w:b/>
          <w:bCs/>
          <w:sz w:val="24"/>
          <w:szCs w:val="24"/>
        </w:rPr>
        <w:br/>
      </w:r>
      <w:r w:rsidRPr="00117E77">
        <w:rPr>
          <w:rFonts w:ascii="Arial" w:hAnsi="Arial" w:cs="Arial"/>
          <w:sz w:val="24"/>
          <w:szCs w:val="24"/>
        </w:rPr>
        <w:t>by Samantha</w:t>
      </w:r>
      <w:r w:rsidR="00716F45">
        <w:rPr>
          <w:rFonts w:ascii="Arial" w:hAnsi="Arial" w:cs="Arial"/>
          <w:sz w:val="24"/>
          <w:szCs w:val="24"/>
        </w:rPr>
        <w:t xml:space="preserve"> </w:t>
      </w:r>
      <w:r w:rsidR="00716F45" w:rsidRPr="00117E77">
        <w:rPr>
          <w:rFonts w:ascii="Arial" w:hAnsi="Arial" w:cs="Arial"/>
          <w:sz w:val="24"/>
          <w:szCs w:val="24"/>
        </w:rPr>
        <w:t>Matt</w:t>
      </w:r>
    </w:p>
    <w:p w14:paraId="0A1C7B64" w14:textId="1878BDC1" w:rsidR="00356575" w:rsidRPr="00356575" w:rsidRDefault="00117E77" w:rsidP="00117E77">
      <w:pPr>
        <w:rPr>
          <w:rFonts w:ascii="Arial" w:hAnsi="Arial" w:cs="Arial"/>
          <w:sz w:val="24"/>
          <w:szCs w:val="24"/>
        </w:rPr>
      </w:pPr>
      <w:r w:rsidRPr="00117E77">
        <w:rPr>
          <w:rFonts w:ascii="Arial" w:hAnsi="Arial" w:cs="Arial"/>
          <w:sz w:val="24"/>
          <w:szCs w:val="24"/>
        </w:rPr>
        <w:t xml:space="preserve">A celebration of ordinary awesomeness, for all of us who were told "You can do anything " and then found out we </w:t>
      </w:r>
      <w:proofErr w:type="gramStart"/>
      <w:r w:rsidRPr="00117E77">
        <w:rPr>
          <w:rFonts w:ascii="Arial" w:hAnsi="Arial" w:cs="Arial"/>
          <w:sz w:val="24"/>
          <w:szCs w:val="24"/>
        </w:rPr>
        <w:t>actually can't</w:t>
      </w:r>
      <w:proofErr w:type="gramEnd"/>
    </w:p>
    <w:p w14:paraId="09C4D4B5" w14:textId="5832878D" w:rsidR="00117E77" w:rsidRPr="00716F45" w:rsidRDefault="00117E77" w:rsidP="00117E77">
      <w:pPr>
        <w:rPr>
          <w:rFonts w:ascii="Arial" w:hAnsi="Arial" w:cs="Arial"/>
          <w:b/>
          <w:bCs/>
          <w:sz w:val="24"/>
          <w:szCs w:val="24"/>
        </w:rPr>
      </w:pPr>
      <w:r w:rsidRPr="00117E77">
        <w:rPr>
          <w:rFonts w:ascii="Arial" w:hAnsi="Arial" w:cs="Arial"/>
          <w:b/>
          <w:bCs/>
          <w:sz w:val="24"/>
          <w:szCs w:val="24"/>
        </w:rPr>
        <w:t>Be calm: proven techniques to stop anxiety now</w:t>
      </w:r>
      <w:r w:rsidR="00716F45">
        <w:rPr>
          <w:rFonts w:ascii="Arial" w:hAnsi="Arial" w:cs="Arial"/>
          <w:b/>
          <w:bCs/>
          <w:sz w:val="24"/>
          <w:szCs w:val="24"/>
        </w:rPr>
        <w:t xml:space="preserve"> </w:t>
      </w:r>
      <w:r w:rsidR="00716F45">
        <w:rPr>
          <w:rFonts w:ascii="Arial" w:hAnsi="Arial" w:cs="Arial"/>
          <w:b/>
          <w:bCs/>
          <w:sz w:val="24"/>
          <w:szCs w:val="24"/>
        </w:rPr>
        <w:br/>
      </w:r>
      <w:r w:rsidRPr="00117E77">
        <w:rPr>
          <w:rFonts w:ascii="Arial" w:hAnsi="Arial" w:cs="Arial"/>
          <w:sz w:val="24"/>
          <w:szCs w:val="24"/>
        </w:rPr>
        <w:t>by Jill P.</w:t>
      </w:r>
      <w:r w:rsidR="00716F45">
        <w:rPr>
          <w:rFonts w:ascii="Arial" w:hAnsi="Arial" w:cs="Arial"/>
          <w:sz w:val="24"/>
          <w:szCs w:val="24"/>
        </w:rPr>
        <w:t xml:space="preserve"> </w:t>
      </w:r>
      <w:r w:rsidR="00716F45" w:rsidRPr="00117E77">
        <w:rPr>
          <w:rFonts w:ascii="Arial" w:hAnsi="Arial" w:cs="Arial"/>
          <w:sz w:val="24"/>
          <w:szCs w:val="24"/>
        </w:rPr>
        <w:t>Weber,</w:t>
      </w:r>
    </w:p>
    <w:p w14:paraId="4734AC85" w14:textId="035992BA" w:rsidR="00117E77" w:rsidRPr="00117E77" w:rsidRDefault="00117E77" w:rsidP="00117E77">
      <w:pPr>
        <w:rPr>
          <w:rFonts w:ascii="Arial" w:hAnsi="Arial" w:cs="Arial"/>
          <w:sz w:val="24"/>
          <w:szCs w:val="24"/>
        </w:rPr>
      </w:pPr>
      <w:r w:rsidRPr="00117E77">
        <w:rPr>
          <w:rFonts w:ascii="Arial" w:hAnsi="Arial" w:cs="Arial"/>
          <w:sz w:val="24"/>
          <w:szCs w:val="24"/>
        </w:rPr>
        <w:t>Manage anxiety--anytime, anywhere--with simple strategies that work.</w:t>
      </w:r>
    </w:p>
    <w:p w14:paraId="6F2C79B2" w14:textId="44414ECC" w:rsidR="00356575" w:rsidRPr="00356575" w:rsidRDefault="00117E77" w:rsidP="00716F45">
      <w:pPr>
        <w:rPr>
          <w:rFonts w:ascii="Arial" w:hAnsi="Arial" w:cs="Arial"/>
          <w:sz w:val="24"/>
          <w:szCs w:val="24"/>
        </w:rPr>
      </w:pPr>
      <w:r w:rsidRPr="00117E77">
        <w:rPr>
          <w:rFonts w:ascii="Arial" w:hAnsi="Arial" w:cs="Arial"/>
          <w:sz w:val="24"/>
          <w:szCs w:val="24"/>
        </w:rPr>
        <w:t xml:space="preserve">If you suffer from anxiety </w:t>
      </w:r>
      <w:proofErr w:type="gramStart"/>
      <w:r w:rsidRPr="00117E77">
        <w:rPr>
          <w:rFonts w:ascii="Arial" w:hAnsi="Arial" w:cs="Arial"/>
          <w:sz w:val="24"/>
          <w:szCs w:val="24"/>
        </w:rPr>
        <w:t>you're</w:t>
      </w:r>
      <w:proofErr w:type="gramEnd"/>
      <w:r w:rsidRPr="00117E77">
        <w:rPr>
          <w:rFonts w:ascii="Arial" w:hAnsi="Arial" w:cs="Arial"/>
          <w:sz w:val="24"/>
          <w:szCs w:val="24"/>
        </w:rPr>
        <w:t xml:space="preserve"> not alone--like 40 million Americans, you know symptoms can strike anytime, anywhere. Relief is here. Be Calm targets symptoms wherever they strike with cutting-edge techniques that help you reduce anxiety on the spot.</w:t>
      </w:r>
    </w:p>
    <w:p w14:paraId="2060EC1A" w14:textId="713090B6" w:rsidR="00117E77" w:rsidRPr="00716F45" w:rsidRDefault="00716F45" w:rsidP="00716F45">
      <w:pPr>
        <w:rPr>
          <w:rFonts w:ascii="Arial" w:hAnsi="Arial" w:cs="Arial"/>
          <w:b/>
          <w:bCs/>
          <w:sz w:val="24"/>
          <w:szCs w:val="24"/>
        </w:rPr>
      </w:pPr>
      <w:r w:rsidRPr="00716F45">
        <w:rPr>
          <w:rFonts w:ascii="Arial" w:hAnsi="Arial" w:cs="Arial"/>
          <w:b/>
          <w:bCs/>
          <w:sz w:val="24"/>
          <w:szCs w:val="24"/>
        </w:rPr>
        <w:lastRenderedPageBreak/>
        <w:t>How not to be a hot mess: a survival guide for modern life</w:t>
      </w:r>
      <w:r>
        <w:rPr>
          <w:rFonts w:ascii="Arial" w:hAnsi="Arial" w:cs="Arial"/>
          <w:b/>
          <w:bCs/>
          <w:sz w:val="24"/>
          <w:szCs w:val="24"/>
        </w:rPr>
        <w:br/>
      </w:r>
      <w:r w:rsidRPr="00716F45">
        <w:rPr>
          <w:rFonts w:ascii="Arial" w:hAnsi="Arial" w:cs="Arial"/>
          <w:sz w:val="24"/>
          <w:szCs w:val="24"/>
        </w:rPr>
        <w:t>by Craig</w:t>
      </w:r>
      <w:r>
        <w:rPr>
          <w:rFonts w:ascii="Arial" w:hAnsi="Arial" w:cs="Arial"/>
          <w:sz w:val="24"/>
          <w:szCs w:val="24"/>
        </w:rPr>
        <w:t xml:space="preserve"> </w:t>
      </w:r>
      <w:proofErr w:type="spellStart"/>
      <w:r w:rsidRPr="00716F45">
        <w:rPr>
          <w:rFonts w:ascii="Arial" w:hAnsi="Arial" w:cs="Arial"/>
          <w:sz w:val="24"/>
          <w:szCs w:val="24"/>
        </w:rPr>
        <w:t>Hase</w:t>
      </w:r>
      <w:proofErr w:type="spellEnd"/>
    </w:p>
    <w:p w14:paraId="6AEA57D1" w14:textId="73DB6F14" w:rsidR="00356575" w:rsidRPr="00356575" w:rsidRDefault="00716F45" w:rsidP="00716F45">
      <w:pPr>
        <w:rPr>
          <w:rFonts w:ascii="Arial" w:hAnsi="Arial" w:cs="Arial"/>
          <w:sz w:val="24"/>
          <w:szCs w:val="24"/>
        </w:rPr>
      </w:pPr>
      <w:r w:rsidRPr="00716F45">
        <w:rPr>
          <w:rFonts w:ascii="Arial" w:hAnsi="Arial" w:cs="Arial"/>
          <w:sz w:val="24"/>
          <w:szCs w:val="24"/>
        </w:rPr>
        <w:t xml:space="preserve">The dumpster fire of life rages on, but you got this. Practice six rules to keep you grounded, weather the storm, and </w:t>
      </w:r>
      <w:proofErr w:type="gramStart"/>
      <w:r w:rsidRPr="00716F45">
        <w:rPr>
          <w:rFonts w:ascii="Arial" w:hAnsi="Arial" w:cs="Arial"/>
          <w:sz w:val="24"/>
          <w:szCs w:val="24"/>
        </w:rPr>
        <w:t>actually be</w:t>
      </w:r>
      <w:proofErr w:type="gramEnd"/>
      <w:r w:rsidRPr="00716F45">
        <w:rPr>
          <w:rFonts w:ascii="Arial" w:hAnsi="Arial" w:cs="Arial"/>
          <w:sz w:val="24"/>
          <w:szCs w:val="24"/>
        </w:rPr>
        <w:t xml:space="preserve"> a decent person.</w:t>
      </w:r>
    </w:p>
    <w:p w14:paraId="31D582EF" w14:textId="4A70406C" w:rsidR="00716F45" w:rsidRPr="00716F45" w:rsidRDefault="00716F45" w:rsidP="00716F45">
      <w:pPr>
        <w:rPr>
          <w:rFonts w:ascii="Arial" w:hAnsi="Arial" w:cs="Arial"/>
          <w:b/>
          <w:bCs/>
          <w:sz w:val="24"/>
          <w:szCs w:val="24"/>
        </w:rPr>
      </w:pPr>
      <w:r w:rsidRPr="00716F45">
        <w:rPr>
          <w:rFonts w:ascii="Arial" w:hAnsi="Arial" w:cs="Arial"/>
          <w:b/>
          <w:bCs/>
          <w:sz w:val="24"/>
          <w:szCs w:val="24"/>
        </w:rPr>
        <w:t>How to be fine: what we learned from living by the rules of 50 self-help books</w:t>
      </w:r>
      <w:r>
        <w:rPr>
          <w:rFonts w:ascii="Arial" w:hAnsi="Arial" w:cs="Arial"/>
          <w:b/>
          <w:bCs/>
          <w:sz w:val="24"/>
          <w:szCs w:val="24"/>
        </w:rPr>
        <w:br/>
      </w:r>
      <w:r w:rsidRPr="00716F45">
        <w:rPr>
          <w:rFonts w:ascii="Arial" w:hAnsi="Arial" w:cs="Arial"/>
          <w:sz w:val="24"/>
          <w:szCs w:val="24"/>
        </w:rPr>
        <w:t xml:space="preserve">by </w:t>
      </w:r>
      <w:proofErr w:type="spellStart"/>
      <w:r w:rsidRPr="00716F45">
        <w:rPr>
          <w:rFonts w:ascii="Arial" w:hAnsi="Arial" w:cs="Arial"/>
          <w:sz w:val="24"/>
          <w:szCs w:val="24"/>
        </w:rPr>
        <w:t>Jolenta</w:t>
      </w:r>
      <w:proofErr w:type="spellEnd"/>
      <w:r>
        <w:rPr>
          <w:rFonts w:ascii="Arial" w:hAnsi="Arial" w:cs="Arial"/>
          <w:sz w:val="24"/>
          <w:szCs w:val="24"/>
        </w:rPr>
        <w:t xml:space="preserve"> </w:t>
      </w:r>
      <w:r w:rsidRPr="00716F45">
        <w:rPr>
          <w:rFonts w:ascii="Arial" w:hAnsi="Arial" w:cs="Arial"/>
          <w:sz w:val="24"/>
          <w:szCs w:val="24"/>
        </w:rPr>
        <w:t>Greenberg</w:t>
      </w:r>
    </w:p>
    <w:p w14:paraId="0F71E243" w14:textId="68BA8935" w:rsidR="00716F45" w:rsidRDefault="00716F45" w:rsidP="00716F45">
      <w:pPr>
        <w:rPr>
          <w:rFonts w:ascii="Arial" w:hAnsi="Arial" w:cs="Arial"/>
          <w:sz w:val="24"/>
          <w:szCs w:val="24"/>
        </w:rPr>
      </w:pPr>
      <w:r w:rsidRPr="00716F45">
        <w:rPr>
          <w:rFonts w:ascii="Arial" w:hAnsi="Arial" w:cs="Arial"/>
          <w:sz w:val="24"/>
          <w:szCs w:val="24"/>
        </w:rPr>
        <w:t>Part memoir, part prescriptive handbook, this honest, funny, and heartfelt guide is like a warm soul-baring conversation with your closest and smartest friends.</w:t>
      </w:r>
      <w:r>
        <w:rPr>
          <w:rFonts w:ascii="Arial" w:hAnsi="Arial" w:cs="Arial"/>
          <w:sz w:val="24"/>
          <w:szCs w:val="24"/>
        </w:rPr>
        <w:t xml:space="preserve"> </w:t>
      </w:r>
      <w:r w:rsidRPr="00716F45">
        <w:rPr>
          <w:rFonts w:ascii="Arial" w:hAnsi="Arial" w:cs="Arial"/>
          <w:sz w:val="24"/>
          <w:szCs w:val="24"/>
        </w:rPr>
        <w:t xml:space="preserve">In How to Be Fine, </w:t>
      </w:r>
      <w:proofErr w:type="spellStart"/>
      <w:r w:rsidRPr="00716F45">
        <w:rPr>
          <w:rFonts w:ascii="Arial" w:hAnsi="Arial" w:cs="Arial"/>
          <w:sz w:val="24"/>
          <w:szCs w:val="24"/>
        </w:rPr>
        <w:t>Jolenta</w:t>
      </w:r>
      <w:proofErr w:type="spellEnd"/>
      <w:r w:rsidRPr="00716F45">
        <w:rPr>
          <w:rFonts w:ascii="Arial" w:hAnsi="Arial" w:cs="Arial"/>
          <w:sz w:val="24"/>
          <w:szCs w:val="24"/>
        </w:rPr>
        <w:t xml:space="preserve"> and Kristen synthesize the lessons and insights </w:t>
      </w:r>
      <w:proofErr w:type="gramStart"/>
      <w:r w:rsidRPr="00716F45">
        <w:rPr>
          <w:rFonts w:ascii="Arial" w:hAnsi="Arial" w:cs="Arial"/>
          <w:sz w:val="24"/>
          <w:szCs w:val="24"/>
        </w:rPr>
        <w:t>they've</w:t>
      </w:r>
      <w:proofErr w:type="gramEnd"/>
      <w:r w:rsidRPr="00716F45">
        <w:rPr>
          <w:rFonts w:ascii="Arial" w:hAnsi="Arial" w:cs="Arial"/>
          <w:sz w:val="24"/>
          <w:szCs w:val="24"/>
        </w:rPr>
        <w:t xml:space="preserve"> learned and share their experiences with everyone. How to Be Fine is a thoughtful look at the books and practices that have worked, real talk on those that </w:t>
      </w:r>
      <w:proofErr w:type="gramStart"/>
      <w:r w:rsidRPr="00716F45">
        <w:rPr>
          <w:rFonts w:ascii="Arial" w:hAnsi="Arial" w:cs="Arial"/>
          <w:sz w:val="24"/>
          <w:szCs w:val="24"/>
        </w:rPr>
        <w:t>didn't</w:t>
      </w:r>
      <w:proofErr w:type="gramEnd"/>
      <w:r w:rsidRPr="00716F45">
        <w:rPr>
          <w:rFonts w:ascii="Arial" w:hAnsi="Arial" w:cs="Arial"/>
          <w:sz w:val="24"/>
          <w:szCs w:val="24"/>
        </w:rPr>
        <w:t>, and a list of philosophies they want to see explored in-depth.</w:t>
      </w:r>
    </w:p>
    <w:p w14:paraId="71038166" w14:textId="4F645A02" w:rsidR="00716F45" w:rsidRPr="00716F45" w:rsidRDefault="00716F45" w:rsidP="00716F45">
      <w:pPr>
        <w:rPr>
          <w:rFonts w:ascii="Arial" w:hAnsi="Arial" w:cs="Arial"/>
          <w:b/>
          <w:bCs/>
          <w:sz w:val="24"/>
          <w:szCs w:val="24"/>
        </w:rPr>
      </w:pPr>
      <w:r w:rsidRPr="00716F45">
        <w:rPr>
          <w:rFonts w:ascii="Arial" w:hAnsi="Arial" w:cs="Arial"/>
          <w:b/>
          <w:bCs/>
          <w:sz w:val="24"/>
          <w:szCs w:val="24"/>
        </w:rPr>
        <w:t>The kids are in bed: finding time for yourself in the chaos of parenting</w:t>
      </w:r>
      <w:r>
        <w:rPr>
          <w:rFonts w:ascii="Arial" w:hAnsi="Arial" w:cs="Arial"/>
          <w:b/>
          <w:bCs/>
          <w:sz w:val="24"/>
          <w:szCs w:val="24"/>
        </w:rPr>
        <w:t xml:space="preserve"> </w:t>
      </w:r>
      <w:r>
        <w:rPr>
          <w:rFonts w:ascii="Arial" w:hAnsi="Arial" w:cs="Arial"/>
          <w:b/>
          <w:bCs/>
          <w:sz w:val="24"/>
          <w:szCs w:val="24"/>
        </w:rPr>
        <w:br/>
      </w:r>
      <w:r w:rsidRPr="00716F45">
        <w:rPr>
          <w:rFonts w:ascii="Arial" w:hAnsi="Arial" w:cs="Arial"/>
          <w:sz w:val="24"/>
          <w:szCs w:val="24"/>
        </w:rPr>
        <w:t>by Rachel</w:t>
      </w:r>
      <w:r>
        <w:rPr>
          <w:rFonts w:ascii="Arial" w:hAnsi="Arial" w:cs="Arial"/>
          <w:sz w:val="24"/>
          <w:szCs w:val="24"/>
        </w:rPr>
        <w:t xml:space="preserve"> </w:t>
      </w:r>
      <w:proofErr w:type="spellStart"/>
      <w:r w:rsidRPr="00716F45">
        <w:rPr>
          <w:rFonts w:ascii="Arial" w:hAnsi="Arial" w:cs="Arial"/>
          <w:sz w:val="24"/>
          <w:szCs w:val="24"/>
        </w:rPr>
        <w:t>Bertsche</w:t>
      </w:r>
      <w:proofErr w:type="spellEnd"/>
    </w:p>
    <w:p w14:paraId="659298FB" w14:textId="31A63D62" w:rsidR="00716F45" w:rsidRDefault="00716F45" w:rsidP="00716F45">
      <w:pPr>
        <w:rPr>
          <w:rFonts w:ascii="Arial" w:hAnsi="Arial" w:cs="Arial"/>
          <w:sz w:val="24"/>
          <w:szCs w:val="24"/>
        </w:rPr>
      </w:pPr>
      <w:r w:rsidRPr="00716F45">
        <w:rPr>
          <w:rFonts w:ascii="Arial" w:hAnsi="Arial" w:cs="Arial"/>
          <w:sz w:val="24"/>
          <w:szCs w:val="24"/>
        </w:rPr>
        <w:t xml:space="preserve">In an original survey conducted for this book, 71 percent of parents said their free time didn't feel free at all, because they were still thinking about all the things they should be doing for their kids, their jobs, and their households. Rachel </w:t>
      </w:r>
      <w:proofErr w:type="spellStart"/>
      <w:r w:rsidRPr="00716F45">
        <w:rPr>
          <w:rFonts w:ascii="Arial" w:hAnsi="Arial" w:cs="Arial"/>
          <w:sz w:val="24"/>
          <w:szCs w:val="24"/>
        </w:rPr>
        <w:t>Bertsche</w:t>
      </w:r>
      <w:proofErr w:type="spellEnd"/>
      <w:r w:rsidRPr="00716F45">
        <w:rPr>
          <w:rFonts w:ascii="Arial" w:hAnsi="Arial" w:cs="Arial"/>
          <w:sz w:val="24"/>
          <w:szCs w:val="24"/>
        </w:rPr>
        <w:t xml:space="preserve"> found herself in exactly that bind. After dozens of interviews with scientists and parenting experts, input from moms and dads across the country, and her own experiments with her personal time, Rachel figured out how to transform her patterns and reconnect to her pre-</w:t>
      </w:r>
      <w:proofErr w:type="gramStart"/>
      <w:r w:rsidRPr="00716F45">
        <w:rPr>
          <w:rFonts w:ascii="Arial" w:hAnsi="Arial" w:cs="Arial"/>
          <w:sz w:val="24"/>
          <w:szCs w:val="24"/>
        </w:rPr>
        <w:t>kids</w:t>
      </w:r>
      <w:proofErr w:type="gramEnd"/>
      <w:r w:rsidRPr="00716F45">
        <w:rPr>
          <w:rFonts w:ascii="Arial" w:hAnsi="Arial" w:cs="Arial"/>
          <w:sz w:val="24"/>
          <w:szCs w:val="24"/>
        </w:rPr>
        <w:t xml:space="preserve"> life. In </w:t>
      </w:r>
      <w:proofErr w:type="gramStart"/>
      <w:r w:rsidRPr="00716F45">
        <w:rPr>
          <w:rFonts w:ascii="Arial" w:hAnsi="Arial" w:cs="Arial"/>
          <w:sz w:val="24"/>
          <w:szCs w:val="24"/>
        </w:rPr>
        <w:t>The</w:t>
      </w:r>
      <w:proofErr w:type="gramEnd"/>
      <w:r w:rsidRPr="00716F45">
        <w:rPr>
          <w:rFonts w:ascii="Arial" w:hAnsi="Arial" w:cs="Arial"/>
          <w:sz w:val="24"/>
          <w:szCs w:val="24"/>
        </w:rPr>
        <w:t xml:space="preserve"> Kids Are in Bed, other parents can learn to do the same, and learn to truly enjoy the time after lights-out.</w:t>
      </w:r>
    </w:p>
    <w:p w14:paraId="76C7E954" w14:textId="146BEBAC" w:rsidR="00716F45" w:rsidRPr="00716F45" w:rsidRDefault="00716F45" w:rsidP="00716F45">
      <w:pPr>
        <w:rPr>
          <w:rFonts w:ascii="Arial" w:hAnsi="Arial" w:cs="Arial"/>
          <w:b/>
          <w:bCs/>
          <w:sz w:val="24"/>
          <w:szCs w:val="24"/>
        </w:rPr>
      </w:pPr>
      <w:r w:rsidRPr="00716F45">
        <w:rPr>
          <w:rFonts w:ascii="Arial" w:hAnsi="Arial" w:cs="Arial"/>
          <w:b/>
          <w:bCs/>
          <w:sz w:val="24"/>
          <w:szCs w:val="24"/>
        </w:rPr>
        <w:t>The well-gardened mind: the restorative power of nature</w:t>
      </w:r>
      <w:r w:rsidR="00356575">
        <w:rPr>
          <w:rFonts w:ascii="Arial" w:hAnsi="Arial" w:cs="Arial"/>
          <w:b/>
          <w:bCs/>
          <w:sz w:val="24"/>
          <w:szCs w:val="24"/>
        </w:rPr>
        <w:br/>
      </w:r>
      <w:r w:rsidRPr="00716F45">
        <w:rPr>
          <w:rFonts w:ascii="Arial" w:hAnsi="Arial" w:cs="Arial"/>
          <w:sz w:val="24"/>
          <w:szCs w:val="24"/>
        </w:rPr>
        <w:t>by Sue</w:t>
      </w:r>
      <w:r>
        <w:rPr>
          <w:rFonts w:ascii="Arial" w:hAnsi="Arial" w:cs="Arial"/>
          <w:sz w:val="24"/>
          <w:szCs w:val="24"/>
        </w:rPr>
        <w:t xml:space="preserve"> </w:t>
      </w:r>
      <w:r w:rsidRPr="00716F45">
        <w:rPr>
          <w:rFonts w:ascii="Arial" w:hAnsi="Arial" w:cs="Arial"/>
          <w:sz w:val="24"/>
          <w:szCs w:val="24"/>
        </w:rPr>
        <w:t>Stuart-Smith</w:t>
      </w:r>
    </w:p>
    <w:p w14:paraId="1D7D39E8" w14:textId="57DDD258" w:rsidR="00716F45" w:rsidRPr="00117E77" w:rsidRDefault="00716F45" w:rsidP="00716F45">
      <w:pPr>
        <w:rPr>
          <w:rFonts w:ascii="Arial" w:hAnsi="Arial" w:cs="Arial"/>
          <w:sz w:val="24"/>
          <w:szCs w:val="24"/>
        </w:rPr>
      </w:pPr>
      <w:r w:rsidRPr="00716F45">
        <w:rPr>
          <w:rFonts w:ascii="Arial" w:hAnsi="Arial" w:cs="Arial"/>
          <w:sz w:val="24"/>
          <w:szCs w:val="24"/>
        </w:rPr>
        <w:t xml:space="preserve">A distinguished psychiatrist and avid gardener </w:t>
      </w:r>
      <w:proofErr w:type="gramStart"/>
      <w:r w:rsidRPr="00716F45">
        <w:rPr>
          <w:rFonts w:ascii="Arial" w:hAnsi="Arial" w:cs="Arial"/>
          <w:sz w:val="24"/>
          <w:szCs w:val="24"/>
        </w:rPr>
        <w:t>offers</w:t>
      </w:r>
      <w:proofErr w:type="gramEnd"/>
      <w:r w:rsidRPr="00716F45">
        <w:rPr>
          <w:rFonts w:ascii="Arial" w:hAnsi="Arial" w:cs="Arial"/>
          <w:sz w:val="24"/>
          <w:szCs w:val="24"/>
        </w:rPr>
        <w:t xml:space="preserve"> an inspiring and consoling work about the healing effects of gardening and its ability to decrease stress and foster mental well-being in our everyday lives.</w:t>
      </w:r>
    </w:p>
    <w:sectPr w:rsidR="00716F45" w:rsidRPr="0011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77"/>
    <w:rsid w:val="00117E77"/>
    <w:rsid w:val="00356575"/>
    <w:rsid w:val="006E04A4"/>
    <w:rsid w:val="0071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E8EF"/>
  <w15:chartTrackingRefBased/>
  <w15:docId w15:val="{C37AA1C5-D8D6-46B4-93E5-6BEFA786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85629">
      <w:bodyDiv w:val="1"/>
      <w:marLeft w:val="0"/>
      <w:marRight w:val="0"/>
      <w:marTop w:val="0"/>
      <w:marBottom w:val="0"/>
      <w:divBdr>
        <w:top w:val="none" w:sz="0" w:space="0" w:color="auto"/>
        <w:left w:val="none" w:sz="0" w:space="0" w:color="auto"/>
        <w:bottom w:val="none" w:sz="0" w:space="0" w:color="auto"/>
        <w:right w:val="none" w:sz="0" w:space="0" w:color="auto"/>
      </w:divBdr>
    </w:div>
    <w:div w:id="628123404">
      <w:bodyDiv w:val="1"/>
      <w:marLeft w:val="0"/>
      <w:marRight w:val="0"/>
      <w:marTop w:val="0"/>
      <w:marBottom w:val="0"/>
      <w:divBdr>
        <w:top w:val="none" w:sz="0" w:space="0" w:color="auto"/>
        <w:left w:val="none" w:sz="0" w:space="0" w:color="auto"/>
        <w:bottom w:val="none" w:sz="0" w:space="0" w:color="auto"/>
        <w:right w:val="none" w:sz="0" w:space="0" w:color="auto"/>
      </w:divBdr>
    </w:div>
    <w:div w:id="660886428">
      <w:bodyDiv w:val="1"/>
      <w:marLeft w:val="0"/>
      <w:marRight w:val="0"/>
      <w:marTop w:val="0"/>
      <w:marBottom w:val="0"/>
      <w:divBdr>
        <w:top w:val="none" w:sz="0" w:space="0" w:color="auto"/>
        <w:left w:val="none" w:sz="0" w:space="0" w:color="auto"/>
        <w:bottom w:val="none" w:sz="0" w:space="0" w:color="auto"/>
        <w:right w:val="none" w:sz="0" w:space="0" w:color="auto"/>
      </w:divBdr>
    </w:div>
    <w:div w:id="980353364">
      <w:bodyDiv w:val="1"/>
      <w:marLeft w:val="0"/>
      <w:marRight w:val="0"/>
      <w:marTop w:val="0"/>
      <w:marBottom w:val="0"/>
      <w:divBdr>
        <w:top w:val="none" w:sz="0" w:space="0" w:color="auto"/>
        <w:left w:val="none" w:sz="0" w:space="0" w:color="auto"/>
        <w:bottom w:val="none" w:sz="0" w:space="0" w:color="auto"/>
        <w:right w:val="none" w:sz="0" w:space="0" w:color="auto"/>
      </w:divBdr>
    </w:div>
    <w:div w:id="1111969068">
      <w:bodyDiv w:val="1"/>
      <w:marLeft w:val="0"/>
      <w:marRight w:val="0"/>
      <w:marTop w:val="0"/>
      <w:marBottom w:val="0"/>
      <w:divBdr>
        <w:top w:val="none" w:sz="0" w:space="0" w:color="auto"/>
        <w:left w:val="none" w:sz="0" w:space="0" w:color="auto"/>
        <w:bottom w:val="none" w:sz="0" w:space="0" w:color="auto"/>
        <w:right w:val="none" w:sz="0" w:space="0" w:color="auto"/>
      </w:divBdr>
    </w:div>
    <w:div w:id="1442646214">
      <w:bodyDiv w:val="1"/>
      <w:marLeft w:val="0"/>
      <w:marRight w:val="0"/>
      <w:marTop w:val="0"/>
      <w:marBottom w:val="0"/>
      <w:divBdr>
        <w:top w:val="none" w:sz="0" w:space="0" w:color="auto"/>
        <w:left w:val="none" w:sz="0" w:space="0" w:color="auto"/>
        <w:bottom w:val="none" w:sz="0" w:space="0" w:color="auto"/>
        <w:right w:val="none" w:sz="0" w:space="0" w:color="auto"/>
      </w:divBdr>
    </w:div>
    <w:div w:id="1604340134">
      <w:bodyDiv w:val="1"/>
      <w:marLeft w:val="0"/>
      <w:marRight w:val="0"/>
      <w:marTop w:val="0"/>
      <w:marBottom w:val="0"/>
      <w:divBdr>
        <w:top w:val="none" w:sz="0" w:space="0" w:color="auto"/>
        <w:left w:val="none" w:sz="0" w:space="0" w:color="auto"/>
        <w:bottom w:val="none" w:sz="0" w:space="0" w:color="auto"/>
        <w:right w:val="none" w:sz="0" w:space="0" w:color="auto"/>
      </w:divBdr>
    </w:div>
    <w:div w:id="1884707270">
      <w:bodyDiv w:val="1"/>
      <w:marLeft w:val="0"/>
      <w:marRight w:val="0"/>
      <w:marTop w:val="0"/>
      <w:marBottom w:val="0"/>
      <w:divBdr>
        <w:top w:val="none" w:sz="0" w:space="0" w:color="auto"/>
        <w:left w:val="none" w:sz="0" w:space="0" w:color="auto"/>
        <w:bottom w:val="none" w:sz="0" w:space="0" w:color="auto"/>
        <w:right w:val="none" w:sz="0" w:space="0" w:color="auto"/>
      </w:divBdr>
    </w:div>
    <w:div w:id="1987853335">
      <w:bodyDiv w:val="1"/>
      <w:marLeft w:val="0"/>
      <w:marRight w:val="0"/>
      <w:marTop w:val="0"/>
      <w:marBottom w:val="0"/>
      <w:divBdr>
        <w:top w:val="none" w:sz="0" w:space="0" w:color="auto"/>
        <w:left w:val="none" w:sz="0" w:space="0" w:color="auto"/>
        <w:bottom w:val="none" w:sz="0" w:space="0" w:color="auto"/>
        <w:right w:val="none" w:sz="0" w:space="0" w:color="auto"/>
      </w:divBdr>
    </w:div>
    <w:div w:id="19966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image" Target="media/image7.jfif"/><Relationship Id="rId3" Type="http://schemas.openxmlformats.org/officeDocument/2006/relationships/customXml" Target="../customXml/item3.xml"/><Relationship Id="rId7" Type="http://schemas.openxmlformats.org/officeDocument/2006/relationships/image" Target="media/image1.jfif"/><Relationship Id="rId12" Type="http://schemas.openxmlformats.org/officeDocument/2006/relationships/image" Target="media/image6.jf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f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fif"/><Relationship Id="rId4" Type="http://schemas.openxmlformats.org/officeDocument/2006/relationships/styles" Target="styles.xml"/><Relationship Id="rId9" Type="http://schemas.openxmlformats.org/officeDocument/2006/relationships/image" Target="media/image3.jf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0" ma:contentTypeDescription="Create a new document." ma:contentTypeScope="" ma:versionID="b4c9ae35841b717c38805853b5a3d789">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fa99c8851297257a9bd4eb55de310b87"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4712b9-8a99-40b4-9430-eff6dca8c430">
      <UserInfo>
        <DisplayName/>
        <AccountId xsi:nil="true"/>
        <AccountType/>
      </UserInfo>
    </SharedWithUsers>
  </documentManagement>
</p:properties>
</file>

<file path=customXml/itemProps1.xml><?xml version="1.0" encoding="utf-8"?>
<ds:datastoreItem xmlns:ds="http://schemas.openxmlformats.org/officeDocument/2006/customXml" ds:itemID="{07172E8B-BE48-4DCC-BAF8-8D0742C622A1}"/>
</file>

<file path=customXml/itemProps2.xml><?xml version="1.0" encoding="utf-8"?>
<ds:datastoreItem xmlns:ds="http://schemas.openxmlformats.org/officeDocument/2006/customXml" ds:itemID="{D22A4A91-26E5-4297-AEA2-96B814118BB7}">
  <ds:schemaRefs>
    <ds:schemaRef ds:uri="http://schemas.microsoft.com/sharepoint/v3/contenttype/forms"/>
  </ds:schemaRefs>
</ds:datastoreItem>
</file>

<file path=customXml/itemProps3.xml><?xml version="1.0" encoding="utf-8"?>
<ds:datastoreItem xmlns:ds="http://schemas.openxmlformats.org/officeDocument/2006/customXml" ds:itemID="{7AEFE1D6-C2D7-4B75-A7A7-7A6B84C328C3}">
  <ds:schemaRefs>
    <ds:schemaRef ds:uri="http://schemas.microsoft.com/office/2006/documentManagement/types"/>
    <ds:schemaRef ds:uri="856df38f-7175-4ce2-890a-4dd7263c9c94"/>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8c88bc9c-0887-41b5-bf33-2054b1d597f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Fesler</dc:creator>
  <cp:keywords/>
  <dc:description/>
  <cp:lastModifiedBy>Becky Fesler</cp:lastModifiedBy>
  <cp:revision>1</cp:revision>
  <dcterms:created xsi:type="dcterms:W3CDTF">2020-07-20T21:14:00Z</dcterms:created>
  <dcterms:modified xsi:type="dcterms:W3CDTF">2020-07-20T21:47:00Z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y fmtid="{D5CDD505-2E9C-101B-9397-08002B2CF9AE}" pid="3" name="Order">
    <vt:r8>2653600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